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7741C4">
          <w:footerReference w:type="even" r:id="rId8"/>
          <w:footerReference w:type="default" r:id="rId9"/>
          <w:pgSz w:w="12240" w:h="15840"/>
          <w:pgMar w:top="720" w:right="720" w:bottom="720" w:left="720" w:header="0" w:footer="144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000000" w:rsidP="00064246">
      <w:pPr>
        <w:jc w:val="center"/>
        <w:rPr>
          <w:color w:val="5B7FBC"/>
          <w:sz w:val="21"/>
          <w:szCs w:val="21"/>
        </w:rPr>
      </w:pPr>
      <w:hyperlink r:id="rId10" w:history="1">
        <w:r w:rsidR="002659DA"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="002659DA" w:rsidRPr="003F69A8">
        <w:rPr>
          <w:color w:val="066A99"/>
          <w:sz w:val="21"/>
          <w:szCs w:val="21"/>
        </w:rPr>
        <w:t xml:space="preserve"> </w:t>
      </w:r>
      <w:r w:rsidR="002659DA" w:rsidRPr="003F69A8">
        <w:rPr>
          <w:sz w:val="21"/>
          <w:szCs w:val="21"/>
        </w:rPr>
        <w:t xml:space="preserve">| </w:t>
      </w:r>
      <w:hyperlink r:id="rId11" w:history="1">
        <w:r w:rsidR="002659DA"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="002659DA"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7741C4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D593B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210C5835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</w:p>
    <w:p w14:paraId="7AAC9B23" w14:textId="77777777" w:rsidR="00865016" w:rsidRPr="003F69A8" w:rsidRDefault="00865016" w:rsidP="001D593B">
      <w:pPr>
        <w:pBdr>
          <w:bottom w:val="single" w:sz="4" w:space="1" w:color="928543"/>
        </w:pBdr>
        <w:spacing w:before="4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751525C3" w14:textId="3C5F7F58" w:rsidR="00DF6CA2" w:rsidRPr="003F69A8" w:rsidRDefault="00865016" w:rsidP="001D593B">
      <w:pPr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</w:t>
      </w:r>
      <w:r w:rsidR="007E0A18">
        <w:rPr>
          <w:rFonts w:ascii="Cambria" w:hAnsi="Cambria"/>
          <w:color w:val="000000" w:themeColor="text1"/>
          <w:sz w:val="20"/>
          <w:szCs w:val="20"/>
        </w:rPr>
        <w:t>G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roup at JPL/Caltech, where he is a member of the NASA MEaSUREs ITS_LIVE Earth data development team. He has conducted multiple seasons of airborne geophysical surveys in Antarctica and carried out ship-based science in the Arctic, Gulf of Mexico, and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and Julia </w:t>
      </w:r>
      <w:r w:rsidR="00A12C7C">
        <w:rPr>
          <w:rFonts w:ascii="Cambria" w:hAnsi="Cambria"/>
          <w:color w:val="000000" w:themeColor="text1"/>
          <w:sz w:val="20"/>
          <w:szCs w:val="20"/>
        </w:rPr>
        <w:t>packages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00EC409C" w14:textId="0BA0D143" w:rsidR="003E5624" w:rsidRPr="003F69A8" w:rsidRDefault="003E5624" w:rsidP="001D593B">
      <w:pPr>
        <w:pBdr>
          <w:bottom w:val="single" w:sz="4" w:space="1" w:color="928543"/>
        </w:pBdr>
        <w:spacing w:before="40"/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</w:p>
    <w:p w14:paraId="2B00B492" w14:textId="08E28A16" w:rsidR="00A12C7C" w:rsidRDefault="00632FBE" w:rsidP="00370AC7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hyperlink r:id="rId12" w:history="1"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The Tide Model Driver for MATLAB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in review.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360CDC1" w14:textId="225E2180" w:rsidR="00776FB8" w:rsidRPr="00776FB8" w:rsidRDefault="00E35295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LA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López, </w:t>
      </w:r>
      <w:r>
        <w:rPr>
          <w:rFonts w:ascii="Cambria" w:hAnsi="Cambria"/>
          <w:color w:val="000000" w:themeColor="text1"/>
          <w:sz w:val="20"/>
          <w:szCs w:val="20"/>
        </w:rPr>
        <w:t>AS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Gardner, </w:t>
      </w:r>
      <w:r w:rsidRPr="00E35295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, </w:t>
      </w:r>
      <w:r>
        <w:rPr>
          <w:rFonts w:ascii="Cambria" w:hAnsi="Cambria"/>
          <w:color w:val="000000" w:themeColor="text1"/>
          <w:sz w:val="20"/>
          <w:szCs w:val="20"/>
        </w:rPr>
        <w:t>&amp; others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776FB8" w:rsidRPr="00776FB8">
        <w:rPr>
          <w:rFonts w:ascii="Cambria" w:hAnsi="Cambria"/>
          <w:color w:val="000000" w:themeColor="text1"/>
          <w:sz w:val="20"/>
          <w:szCs w:val="20"/>
        </w:rPr>
        <w:t xml:space="preserve">ITS_LIVE: </w:t>
      </w:r>
      <w:hyperlink r:id="rId13" w:history="1">
        <w:r w:rsidR="00776FB8" w:rsidRPr="00EA3AFB">
          <w:rPr>
            <w:rStyle w:val="Hyperlink"/>
            <w:rFonts w:ascii="Cambria" w:hAnsi="Cambria"/>
            <w:sz w:val="20"/>
            <w:szCs w:val="20"/>
            <w:u w:val="none"/>
          </w:rPr>
          <w:t>A Cloud-Native Approach to Monitoring Glaciers from Space</w:t>
        </w:r>
      </w:hyperlink>
      <w:r w:rsidR="00776FB8" w:rsidRPr="00EA3AFB">
        <w:rPr>
          <w:rFonts w:ascii="Cambria" w:hAnsi="Cambria"/>
          <w:color w:val="000000" w:themeColor="text1"/>
          <w:sz w:val="20"/>
          <w:szCs w:val="20"/>
        </w:rPr>
        <w:t>.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76FB8" w:rsidRPr="00776FB8">
        <w:rPr>
          <w:rFonts w:ascii="Cambria" w:hAnsi="Cambria"/>
          <w:i/>
          <w:iCs/>
          <w:color w:val="000000" w:themeColor="text1"/>
          <w:sz w:val="20"/>
          <w:szCs w:val="20"/>
        </w:rPr>
        <w:t>Computing in Science &amp; Engineering</w:t>
      </w:r>
      <w:r w:rsidR="00776FB8">
        <w:rPr>
          <w:rFonts w:ascii="Cambria" w:hAnsi="Cambria"/>
          <w:color w:val="000000" w:themeColor="text1"/>
          <w:sz w:val="20"/>
          <w:szCs w:val="20"/>
        </w:rPr>
        <w:t>, in press.</w:t>
      </w:r>
    </w:p>
    <w:p w14:paraId="13250C7D" w14:textId="28060F47" w:rsidR="00DD7E36" w:rsidRDefault="00DD7E36" w:rsidP="00632F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Gardner,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M Wood,</w:t>
      </w:r>
      <w:r>
        <w:rPr>
          <w:rFonts w:ascii="Cambria" w:hAnsi="Cambria"/>
          <w:color w:val="000000" w:themeColor="text1"/>
          <w:sz w:val="20"/>
          <w:szCs w:val="20"/>
        </w:rPr>
        <w:t xml:space="preserve"> JK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 w:rsidRPr="009B056E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4" w:history="1">
        <w:r w:rsidR="00A12C7C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Ubiquitous acceleration in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Greenland Ice Sheet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calving from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1985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2022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240DF4" w:rsidRPr="00240DF4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 w:rsidR="00240DF4">
        <w:rPr>
          <w:rFonts w:ascii="Cambria" w:hAnsi="Cambria"/>
          <w:color w:val="000000" w:themeColor="text1"/>
          <w:sz w:val="20"/>
          <w:szCs w:val="20"/>
        </w:rPr>
        <w:t>, in press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6D1D67D" w14:textId="43880DC5" w:rsidR="00DD7E36" w:rsidRDefault="00240647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40647">
        <w:rPr>
          <w:rFonts w:ascii="Cambria" w:hAnsi="Cambria"/>
          <w:color w:val="000000" w:themeColor="text1"/>
          <w:sz w:val="20"/>
          <w:szCs w:val="20"/>
        </w:rPr>
        <w:t xml:space="preserve">B </w:t>
      </w:r>
      <w:proofErr w:type="gramStart"/>
      <w:r w:rsidRPr="00240647">
        <w:rPr>
          <w:rFonts w:ascii="Cambria" w:hAnsi="Cambria"/>
          <w:color w:val="000000" w:themeColor="text1"/>
          <w:sz w:val="20"/>
          <w:szCs w:val="20"/>
        </w:rPr>
        <w:t>Davison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A12C7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647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5" w:history="1"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Annual mass budget of Antarctic ice shelves from 1997</w:t>
        </w:r>
        <w:r w:rsidR="00E3787F" w:rsidRPr="00240DF4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2021</w:t>
        </w:r>
      </w:hyperlink>
      <w:r w:rsidR="00E37FB0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E3787F" w:rsidRPr="00E3787F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="00E3787F">
        <w:rPr>
          <w:rFonts w:ascii="Cambria" w:hAnsi="Cambria"/>
          <w:color w:val="000000" w:themeColor="text1"/>
          <w:sz w:val="20"/>
          <w:szCs w:val="20"/>
        </w:rPr>
        <w:t>, 2023</w:t>
      </w:r>
      <w:r w:rsidR="00266762">
        <w:rPr>
          <w:rFonts w:ascii="Cambria" w:hAnsi="Cambria"/>
          <w:color w:val="000000" w:themeColor="text1"/>
          <w:sz w:val="20"/>
          <w:szCs w:val="20"/>
        </w:rPr>
        <w:t>.</w:t>
      </w:r>
    </w:p>
    <w:p w14:paraId="57DF6852" w14:textId="19803879" w:rsidR="00582E2A" w:rsidRPr="00240647" w:rsidRDefault="003E5624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 Paolo, AS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16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BC41AE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A12C7C">
        <w:rPr>
          <w:rFonts w:ascii="Cambria" w:hAnsi="Cambria"/>
          <w:color w:val="000000" w:themeColor="text1"/>
          <w:sz w:val="20"/>
          <w:szCs w:val="20"/>
        </w:rPr>
        <w:t>2023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40148B7" w14:textId="6BCC8A9F" w:rsidR="003E5624" w:rsidRPr="003F69A8" w:rsidRDefault="00582E2A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I </w:t>
      </w:r>
      <w:proofErr w:type="spellStart"/>
      <w:r w:rsidRPr="00DD7E36">
        <w:rPr>
          <w:rFonts w:ascii="Cambria" w:hAnsi="Cambria"/>
          <w:color w:val="000000" w:themeColor="text1"/>
          <w:sz w:val="20"/>
          <w:szCs w:val="20"/>
        </w:rPr>
        <w:t>Va</w:t>
      </w:r>
      <w:r w:rsidRPr="0060214C">
        <w:rPr>
          <w:rFonts w:ascii="Cambria" w:hAnsi="Cambria"/>
          <w:color w:val="000000" w:themeColor="text1"/>
          <w:sz w:val="20"/>
          <w:szCs w:val="20"/>
        </w:rPr>
        <w:t>ň</w:t>
      </w:r>
      <w:r w:rsidRPr="00DD7E36">
        <w:rPr>
          <w:rFonts w:ascii="Cambria" w:hAnsi="Cambria"/>
          <w:color w:val="000000" w:themeColor="text1"/>
          <w:sz w:val="20"/>
          <w:szCs w:val="20"/>
        </w:rPr>
        <w:t>ková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JP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Winberry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 </w:t>
      </w:r>
      <w:r w:rsidRPr="000C2E23">
        <w:rPr>
          <w:rFonts w:ascii="Cambria" w:hAnsi="Cambria"/>
          <w:b/>
          <w:bCs/>
          <w:color w:val="000000" w:themeColor="text1"/>
          <w:sz w:val="20"/>
          <w:szCs w:val="20"/>
        </w:rPr>
        <w:t>Greene</w:t>
      </w:r>
      <w:r w:rsidRPr="000C2E23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7" w:history="1">
        <w:r w:rsidRPr="000C2E23">
          <w:rPr>
            <w:rStyle w:val="Hyperlink"/>
            <w:rFonts w:ascii="Cambria" w:hAnsi="Cambria"/>
            <w:sz w:val="20"/>
            <w:szCs w:val="20"/>
            <w:u w:val="none"/>
          </w:rPr>
          <w:t>High spatial melt rate variability near the Totten Glacier grounding zone explained by new bathymetry inversion</w:t>
        </w:r>
      </w:hyperlink>
      <w:r w:rsidRPr="000C2E23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C2E23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</w:t>
      </w:r>
      <w:r w:rsidRPr="00DD7E36">
        <w:rPr>
          <w:rFonts w:ascii="Cambria" w:hAnsi="Cambria"/>
          <w:i/>
          <w:iCs/>
          <w:color w:val="000000" w:themeColor="text1"/>
          <w:sz w:val="20"/>
          <w:szCs w:val="20"/>
        </w:rPr>
        <w:t>ers</w:t>
      </w:r>
      <w:r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47C8C7E6" w14:textId="299E8EE0" w:rsidR="00064246" w:rsidRPr="003F69A8" w:rsidRDefault="00064246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 Nakayama, T Hirata, D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72BF658B" w14:textId="664824B6" w:rsidR="00A54AA7" w:rsidRPr="003F69A8" w:rsidRDefault="00A54AA7" w:rsidP="00A54AA7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AS Gardner, NJ Schlegel, AD Fraser.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calving loss rivals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ice</w:t>
        </w:r>
        <w:r w:rsidR="00781736" w:rsidRPr="003F69A8">
          <w:rPr>
            <w:rStyle w:val="Hyperlink"/>
            <w:rFonts w:ascii="Cambria" w:hAnsi="Cambria"/>
            <w:sz w:val="20"/>
            <w:szCs w:val="20"/>
            <w:u w:val="none"/>
          </w:rPr>
          <w:t>-</w:t>
        </w:r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shelf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thinning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81736" w:rsidRPr="003F69A8">
        <w:rPr>
          <w:rFonts w:ascii="Cambria" w:hAnsi="Cambria"/>
          <w:color w:val="000000" w:themeColor="text1"/>
          <w:sz w:val="20"/>
          <w:szCs w:val="20"/>
        </w:rPr>
        <w:t>2022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04F6A4F" w14:textId="5F3ED7B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71AE3160" w14:textId="5AAB48C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AS Gardner, LC Andrews.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42A91BCF" w14:textId="7E4C15E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W Wei, DD </w:t>
      </w:r>
      <w:proofErr w:type="gramStart"/>
      <w:r w:rsidRPr="003F69A8">
        <w:rPr>
          <w:rFonts w:ascii="Cambria" w:hAnsi="Cambria"/>
          <w:color w:val="000000" w:themeColor="text1"/>
          <w:sz w:val="20"/>
          <w:szCs w:val="20"/>
        </w:rPr>
        <w:t>Blankenship,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6C9CB408" w14:textId="543AC8A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KA Kearney, </w:t>
      </w:r>
      <w:r w:rsidR="00CD4AA8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2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52B37CF5" w14:textId="751465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4ACDAC21" w14:textId="0E234D99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2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5141C2" w14:textId="5CA52C8F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CF Dow, WS Lee, JS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2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B548C29" w14:textId="295369B1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DD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591F52E" w14:textId="151CF6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7B77E250" w14:textId="00B1762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DE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Gwyther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DD Blankenship. </w:t>
      </w:r>
      <w:hyperlink r:id="rId2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13219F6" w14:textId="5DF6D4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KM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Thyng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A1AD8CB" w14:textId="0BD523C3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KH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3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32FBC933" w14:textId="125E841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PS Wilson. </w:t>
      </w:r>
      <w:hyperlink r:id="rId3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0FEDBE0D" w14:textId="0DF261EF" w:rsidR="00542C15" w:rsidRPr="00A90210" w:rsidRDefault="003E5624" w:rsidP="00A9021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lastRenderedPageBreak/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KH Dunton. </w:t>
      </w:r>
      <w:hyperlink r:id="rId3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</w:p>
    <w:p w14:paraId="47E23FB3" w14:textId="4ACF5B48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Employment History</w:t>
      </w:r>
    </w:p>
    <w:p w14:paraId="4DB28E5E" w14:textId="49F2A123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>Pasadena, CA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560C8BE8" w14:textId="5894AC05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3A60225E" w14:textId="180AB9A1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51336E2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3DADDA9" w14:textId="3FD704B0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Aug. 2006</w:t>
      </w:r>
    </w:p>
    <w:p w14:paraId="530E83CF" w14:textId="5BFA98DF" w:rsidR="00926846" w:rsidRPr="003F69A8" w:rsidRDefault="0092684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Field Work</w:t>
      </w:r>
    </w:p>
    <w:p w14:paraId="34076C64" w14:textId="77777777" w:rsidR="00AC0EF3" w:rsidRDefault="00AC0EF3" w:rsidP="0092684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  <w:sectPr w:rsidR="00AC0EF3" w:rsidSect="007741C4">
          <w:type w:val="continuous"/>
          <w:pgSz w:w="12240" w:h="15840"/>
          <w:pgMar w:top="720" w:right="1440" w:bottom="806" w:left="1440" w:header="0" w:footer="144" w:gutter="0"/>
          <w:cols w:space="720"/>
          <w:docGrid w:linePitch="360"/>
        </w:sectPr>
      </w:pPr>
    </w:p>
    <w:p w14:paraId="6EE3797B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Dec. 2017 to Feb 2018 </w:t>
      </w:r>
    </w:p>
    <w:p w14:paraId="27B8695C" w14:textId="77777777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Dec. 2012 to Feb 2013</w:t>
      </w:r>
    </w:p>
    <w:p w14:paraId="13AC65D7" w14:textId="26A3CCB1" w:rsidR="00926846" w:rsidRPr="003F69A8" w:rsidRDefault="00926846" w:rsidP="0050072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</w:t>
      </w:r>
      <w:r w:rsidR="00122963">
        <w:rPr>
          <w:rFonts w:ascii="Cambria" w:hAnsi="Cambria"/>
          <w:color w:val="000000" w:themeColor="text1"/>
          <w:sz w:val="20"/>
          <w:szCs w:val="20"/>
        </w:rPr>
        <w:t>habitat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22963">
        <w:rPr>
          <w:rFonts w:ascii="Cambria" w:hAnsi="Cambria"/>
          <w:color w:val="000000" w:themeColor="text1"/>
          <w:sz w:val="20"/>
          <w:szCs w:val="20"/>
        </w:rPr>
        <w:t>acoustic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22963">
        <w:rPr>
          <w:rFonts w:ascii="Cambria" w:hAnsi="Cambria"/>
          <w:color w:val="000000" w:themeColor="text1"/>
          <w:sz w:val="20"/>
          <w:szCs w:val="20"/>
        </w:rPr>
        <w:t>study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: 2009 to 2011 </w:t>
      </w:r>
      <w:r w:rsidR="00AC0EF3">
        <w:rPr>
          <w:rFonts w:ascii="Cambria" w:hAnsi="Cambria"/>
          <w:b/>
          <w:bCs/>
          <w:color w:val="000000" w:themeColor="text1"/>
          <w:sz w:val="20"/>
          <w:szCs w:val="20"/>
        </w:rPr>
        <w:br w:type="column"/>
      </w: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57CB99F5" w14:textId="065658A6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Stennis Space Center </w:t>
      </w:r>
      <w:r w:rsidRPr="003F69A8">
        <w:rPr>
          <w:rFonts w:ascii="Cambria" w:hAnsi="Cambria"/>
          <w:color w:val="000000" w:themeColor="text1"/>
          <w:sz w:val="20"/>
          <w:szCs w:val="20"/>
        </w:rPr>
        <w:t>Hancock, MS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</w:r>
      <w:r w:rsidR="00AC0EF3">
        <w:rPr>
          <w:rFonts w:ascii="Cambria" w:hAnsi="Cambria"/>
          <w:color w:val="000000" w:themeColor="text1"/>
          <w:sz w:val="20"/>
          <w:szCs w:val="20"/>
        </w:rPr>
        <w:t>A</w:t>
      </w:r>
      <w:r w:rsidRPr="003F69A8">
        <w:rPr>
          <w:rFonts w:ascii="Cambria" w:hAnsi="Cambria"/>
          <w:color w:val="000000" w:themeColor="text1"/>
          <w:sz w:val="20"/>
          <w:szCs w:val="20"/>
        </w:rPr>
        <w:t>coustics experiments: Jun 2008</w:t>
      </w:r>
      <w:r w:rsidR="00122963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May 2010</w:t>
      </w:r>
    </w:p>
    <w:p w14:paraId="38DE3654" w14:textId="6FC6B6C5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USCG Polar Sea </w:t>
      </w:r>
      <w:r w:rsidR="00AC0EF3">
        <w:rPr>
          <w:rFonts w:ascii="Cambria" w:hAnsi="Cambria"/>
          <w:color w:val="000000" w:themeColor="text1"/>
          <w:sz w:val="20"/>
          <w:szCs w:val="20"/>
        </w:rPr>
        <w:t>expedition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Sep 2009 to Oct 2009</w:t>
      </w:r>
    </w:p>
    <w:p w14:paraId="1BD5F4B9" w14:textId="77777777" w:rsidR="00AC0EF3" w:rsidRDefault="00AC0EF3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  <w:sectPr w:rsidR="00AC0EF3" w:rsidSect="007741C4">
          <w:type w:val="continuous"/>
          <w:pgSz w:w="12240" w:h="15840"/>
          <w:pgMar w:top="720" w:right="1440" w:bottom="806" w:left="1440" w:header="0" w:footer="144" w:gutter="0"/>
          <w:cols w:num="2" w:space="720"/>
          <w:docGrid w:linePitch="360"/>
        </w:sectPr>
      </w:pPr>
    </w:p>
    <w:p w14:paraId="4E8C4226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2CFC149" w14:textId="25796943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5A88C662" w14:textId="47515C52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0BDACE91" w14:textId="77777777" w:rsidR="00865016" w:rsidRPr="003F69A8" w:rsidRDefault="00865016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In the News</w:t>
      </w:r>
    </w:p>
    <w:p w14:paraId="5E02FC9F" w14:textId="74CCD287" w:rsidR="00F33A5C" w:rsidRPr="00F33A5C" w:rsidRDefault="00F33A5C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Smithsonian Magazine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34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The World’s Largest Iceberg Is Drifting Three Miles Into the Ocean Each Day</w:t>
        </w:r>
      </w:hyperlink>
    </w:p>
    <w:p w14:paraId="632EAD97" w14:textId="6E3DB7E8" w:rsidR="00F33A5C" w:rsidRPr="00F33A5C" w:rsidRDefault="00F33A5C" w:rsidP="00F33A5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F33A5C">
        <w:rPr>
          <w:rFonts w:ascii="Cambria" w:hAnsi="Cambria"/>
          <w:b/>
          <w:bCs/>
          <w:color w:val="000000" w:themeColor="text1"/>
          <w:sz w:val="20"/>
          <w:szCs w:val="20"/>
        </w:rPr>
        <w:t>New Scientist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35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Where is the iceberg that broke off Antarctica and is it a threat?</w:t>
        </w:r>
      </w:hyperlink>
    </w:p>
    <w:p w14:paraId="57E49F05" w14:textId="337D262F" w:rsidR="002F30F8" w:rsidRPr="003F69A8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6" w:history="1">
        <w:r w:rsidR="000A6343" w:rsidRPr="003F69A8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3F69A8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NASA Satellites Paint Grim Picture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The Future of Antarctica's Ice Shelves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3F69A8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38" w:history="1">
        <w:r w:rsidR="00DC5D31"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3F69A8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39" w:history="1"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Climate change’s impact intensifies as U.S. prepares to take action</w:t>
        </w:r>
      </w:hyperlink>
      <w:r w:rsidR="00542C15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3F69A8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4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4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4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747F95C8" w14:textId="77777777" w:rsidR="005E3588" w:rsidRPr="003F69A8" w:rsidRDefault="00865016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color w:val="6E69A9"/>
          <w:sz w:val="20"/>
          <w:szCs w:val="20"/>
        </w:rPr>
        <w:t xml:space="preserve"> </w:t>
      </w:r>
      <w:hyperlink r:id="rId4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41C7DEC1" w14:textId="77777777" w:rsidR="005E3588" w:rsidRDefault="005E3588">
      <w:pP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br w:type="page"/>
      </w:r>
    </w:p>
    <w:p w14:paraId="00C5FFF8" w14:textId="19687EC8" w:rsidR="005E3588" w:rsidRPr="003F69A8" w:rsidRDefault="005E3588" w:rsidP="005E3588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Research Presentations</w:t>
      </w:r>
    </w:p>
    <w:p w14:paraId="6CDDD9F5" w14:textId="5D73A181" w:rsidR="00E3787F" w:rsidRDefault="00E3787F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0B2D905A" w14:textId="7C441E87" w:rsidR="00240DF4" w:rsidRDefault="00240DF4" w:rsidP="00240DF4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Gardner, R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Hugonnet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DF4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9B056E" w:rsidRPr="009B056E">
        <w:rPr>
          <w:rFonts w:ascii="Cambria" w:hAnsi="Cambria"/>
          <w:color w:val="000000" w:themeColor="text1"/>
          <w:sz w:val="20"/>
          <w:szCs w:val="20"/>
        </w:rPr>
        <w:t>, &amp; others</w:t>
      </w:r>
      <w:r>
        <w:rPr>
          <w:rFonts w:ascii="Cambria" w:hAnsi="Cambria"/>
          <w:color w:val="000000" w:themeColor="text1"/>
          <w:sz w:val="20"/>
          <w:szCs w:val="20"/>
        </w:rPr>
        <w:t>. Global Glacier Mass Change</w:t>
      </w:r>
      <w:r w:rsidR="009B056E">
        <w:rPr>
          <w:rFonts w:ascii="Cambria" w:hAnsi="Cambria"/>
          <w:color w:val="000000" w:themeColor="text1"/>
          <w:sz w:val="20"/>
          <w:szCs w:val="20"/>
        </w:rPr>
        <w:t xml:space="preserve"> from Satellite Laser Altimetry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293A6F55" w14:textId="204AB3BB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8A3EC2">
        <w:rPr>
          <w:rFonts w:ascii="Cambria" w:hAnsi="Cambria"/>
          <w:i/>
          <w:iCs/>
          <w:color w:val="000000" w:themeColor="text1"/>
          <w:sz w:val="20"/>
          <w:szCs w:val="20"/>
        </w:rPr>
        <w:t>International Union of Geodesy and Geophysics General Assembly</w:t>
      </w:r>
      <w:r>
        <w:rPr>
          <w:rFonts w:ascii="Cambria" w:hAnsi="Cambria"/>
          <w:color w:val="000000" w:themeColor="text1"/>
          <w:sz w:val="20"/>
          <w:szCs w:val="20"/>
        </w:rPr>
        <w:t xml:space="preserve">. Berlin, Germany, July 2023. </w:t>
      </w:r>
      <w:r w:rsidR="008A3EC2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47838597" w14:textId="0C8770AA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Firn model performance assessment with ICESat-2. </w:t>
      </w:r>
      <w:r w:rsidR="00A45259" w:rsidRPr="00A45259">
        <w:rPr>
          <w:rFonts w:ascii="Cambria" w:hAnsi="Cambria"/>
          <w:i/>
          <w:iCs/>
          <w:color w:val="000000" w:themeColor="text1"/>
          <w:sz w:val="20"/>
          <w:szCs w:val="20"/>
        </w:rPr>
        <w:t>ICESat-2 Science Symposium</w:t>
      </w:r>
      <w:r w:rsidR="00A45259">
        <w:rPr>
          <w:rFonts w:ascii="Cambria" w:hAnsi="Cambria"/>
          <w:color w:val="000000" w:themeColor="text1"/>
          <w:sz w:val="20"/>
          <w:szCs w:val="20"/>
        </w:rPr>
        <w:t xml:space="preserve">. Austin, TX, Oct 2022. </w:t>
      </w:r>
    </w:p>
    <w:p w14:paraId="2246EE94" w14:textId="055CE538" w:rsidR="00A45259" w:rsidRDefault="00A45259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Airborne opportunities in Antarctica. </w:t>
      </w:r>
      <w:r w:rsidRPr="008E509A">
        <w:rPr>
          <w:rFonts w:ascii="Cambria" w:hAnsi="Cambria"/>
          <w:i/>
          <w:iCs/>
          <w:color w:val="000000" w:themeColor="text1"/>
          <w:sz w:val="20"/>
          <w:szCs w:val="20"/>
        </w:rPr>
        <w:t>First International Workshop on Antarctic RINGS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Pr="00A45259">
        <w:rPr>
          <w:rFonts w:ascii="Cambria" w:hAnsi="Cambria"/>
          <w:color w:val="000000" w:themeColor="text1"/>
          <w:sz w:val="20"/>
          <w:szCs w:val="20"/>
        </w:rPr>
        <w:t>Tromsø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Norway, July 2022. </w:t>
      </w:r>
    </w:p>
    <w:p w14:paraId="6CD49E34" w14:textId="0BA05E1B" w:rsidR="00B94766" w:rsidRPr="002B1F2E" w:rsidRDefault="00B9476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Coastal retreat doubles previous estimates of Antarctic ice shelf loss. </w:t>
      </w:r>
      <w:r w:rsidR="002B1F2E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. Vienna, Austria, May 2022. </w:t>
      </w:r>
    </w:p>
    <w:p w14:paraId="50DB277C" w14:textId="4D6312CA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Antarctica’s grounded-ice response to observed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New Orleans, LA, Dec 2021. </w:t>
      </w:r>
    </w:p>
    <w:p w14:paraId="2B0378C3" w14:textId="2E75A612" w:rsidR="002B1F2E" w:rsidRDefault="002B1F2E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Surface topography observations needed to advance cryospheric science in the coming decades.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56213321" w14:textId="6C91A8BE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NASA MEaSUREs ITS_LIVE project: Accelerating glacier science through satellite data synthesis.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37564AB6" w14:textId="3A078416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W Wei, …,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A new bathymetry surrounding and beneath the West Ice Shelf in East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4AD6756C" w14:textId="3267BD6F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Antarctic slope current controls warm ocean intrusions towards Totten Glacier. </w:t>
      </w:r>
      <w:r w:rsidR="00B94766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. April 2021. </w:t>
      </w:r>
    </w:p>
    <w:p w14:paraId="60CE6F88" w14:textId="0DF9FFC9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The development of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East Antarctic ocean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simulation with a focus on the Totten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Dec 2020. </w:t>
      </w:r>
    </w:p>
    <w:p w14:paraId="749E66A9" w14:textId="646A65C0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Insights from satellite velocity maps. </w:t>
      </w:r>
      <w:r w:rsidRPr="005E3588">
        <w:rPr>
          <w:rFonts w:ascii="Cambria" w:hAnsi="Cambria"/>
          <w:i/>
          <w:iCs/>
          <w:color w:val="000000" w:themeColor="text1"/>
          <w:sz w:val="20"/>
          <w:szCs w:val="20"/>
        </w:rPr>
        <w:t>Oates Land Workshop</w:t>
      </w:r>
      <w:r>
        <w:rPr>
          <w:rFonts w:ascii="Cambria" w:hAnsi="Cambria"/>
          <w:color w:val="000000" w:themeColor="text1"/>
          <w:sz w:val="20"/>
          <w:szCs w:val="20"/>
        </w:rPr>
        <w:t xml:space="preserve">. Hobart, Australia, Jan 2020. </w:t>
      </w:r>
    </w:p>
    <w:p w14:paraId="1ABCC41C" w14:textId="61D0F261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1D593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Satellite observations of Antarctic ice 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Fall meeting of the American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Geophysical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2019</w:t>
      </w:r>
      <w:r w:rsid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4DFCAFA" w14:textId="7FC82D2D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F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Ferraccioli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Antarctic geothermal heat flux: past, present, and future perspectives.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San Francisco, USA, Dec 2019. </w:t>
      </w:r>
    </w:p>
    <w:p w14:paraId="35C61063" w14:textId="00F367B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AS Gardner, FS Paolo,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MP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Schodlok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. Satellite observations of Antarctic ice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Oxford, UK, Sep 2019.</w:t>
      </w:r>
    </w:p>
    <w:p w14:paraId="405C6D2F" w14:textId="129E45FC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Potential sea level contributions from Antarctica’s Aurora Subglacial Basin. 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Sea Level Summer School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Delft, Netherlands, </w:t>
      </w:r>
      <w:proofErr w:type="gramStart"/>
      <w:r w:rsidR="00490029">
        <w:rPr>
          <w:rFonts w:ascii="Cambria" w:hAnsi="Cambria"/>
          <w:color w:val="000000" w:themeColor="text1"/>
          <w:sz w:val="20"/>
          <w:szCs w:val="20"/>
        </w:rPr>
        <w:t>July,</w:t>
      </w:r>
      <w:proofErr w:type="gramEnd"/>
      <w:r w:rsidR="00490029">
        <w:rPr>
          <w:rFonts w:ascii="Cambria" w:hAnsi="Cambria"/>
          <w:color w:val="000000" w:themeColor="text1"/>
          <w:sz w:val="20"/>
          <w:szCs w:val="20"/>
        </w:rPr>
        <w:t xml:space="preserve"> 2019. </w:t>
      </w:r>
    </w:p>
    <w:p w14:paraId="7186FF04" w14:textId="3606DD16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Surface features of Totten Ice Shelf from satellite images and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laser altimetry.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Aussois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 France, Sep 2018.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649CA809" w14:textId="187EA68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Seasonal Control on Totten Ice Shelf Dynamics by Sea Ice Buttressing.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POLAR2018 SCAR Meetings and Open Science Conference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Davos, Switzerland, Jun 2018.</w:t>
      </w:r>
    </w:p>
    <w:p w14:paraId="7B509271" w14:textId="2DB48231" w:rsidR="002001DC" w:rsidRPr="002001DC" w:rsidRDefault="002001DC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CF </w:t>
      </w:r>
      <w:proofErr w:type="gramStart"/>
      <w:r w:rsidRPr="002001DC">
        <w:rPr>
          <w:rFonts w:ascii="Cambria" w:hAnsi="Cambria"/>
          <w:color w:val="000000" w:themeColor="text1"/>
          <w:sz w:val="20"/>
          <w:szCs w:val="20"/>
        </w:rPr>
        <w:t>Dow,…</w:t>
      </w:r>
      <w:proofErr w:type="gramEnd"/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role of basal channels in ice shelf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Dec 2017.</w:t>
      </w:r>
    </w:p>
    <w:p w14:paraId="0C62D55C" w14:textId="4533054A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Upwelling drives melt and acceleration of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Totten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Bergen, Norway, Jun 2017.</w:t>
      </w:r>
    </w:p>
    <w:p w14:paraId="00EAB162" w14:textId="60B25F82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Low-Quality Satellite Images Reveal Dynamic Ice Shelf Processes.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 TX, Mar 2017.</w:t>
      </w:r>
    </w:p>
    <w:p w14:paraId="6E75BCA8" w14:textId="073208CA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Young,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&amp; others. </w:t>
      </w:r>
      <w:r w:rsidRPr="00AD11D0">
        <w:rPr>
          <w:rFonts w:ascii="Cambria" w:hAnsi="Cambria"/>
          <w:color w:val="000000" w:themeColor="text1"/>
          <w:sz w:val="20"/>
          <w:szCs w:val="20"/>
        </w:rPr>
        <w:t>High-resolution subglacial hydrology of a potential old ice target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near Dome C,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XXXIV SCAR Meetings and Open Science Conference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Aug 2016.</w:t>
      </w:r>
    </w:p>
    <w:p w14:paraId="35B3BCA3" w14:textId="6726216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2B1F2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Spatiotemporal patterns of surface elevation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change for Totten Glacier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GS I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nternational Symposium on Interactions of Ice Sheets and</w:t>
      </w:r>
      <w:r w:rsidR="00490029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Glaciers with the Ocean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La Jolla, CA, </w:t>
      </w:r>
      <w:r w:rsidRPr="00AD11D0">
        <w:rPr>
          <w:rFonts w:ascii="Cambria" w:hAnsi="Cambria"/>
          <w:color w:val="000000" w:themeColor="text1"/>
          <w:sz w:val="20"/>
          <w:szCs w:val="20"/>
        </w:rPr>
        <w:t>Jul 2016.</w:t>
      </w:r>
    </w:p>
    <w:p w14:paraId="1DCF6BA0" w14:textId="2E5ED585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GR Muldoon,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K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. Data visualization tips and tricks.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Feb. 2016.</w:t>
      </w:r>
    </w:p>
    <w:p w14:paraId="4AB66252" w14:textId="1BF5EE2C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Antarctic Mapping Tools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Seminar Series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Austin, TX, Sep 2014.</w:t>
      </w:r>
    </w:p>
    <w:p w14:paraId="1BFA1BAE" w14:textId="61534EC0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AK Bliss,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A Bedmap2 Toolbox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CA, Dec 2013.</w:t>
      </w:r>
    </w:p>
    <w:p w14:paraId="561D88AA" w14:textId="0D2C4B3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CS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Jackson,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Representation of Thwaites Glacier Bed Uncertainty for Modeling Experiments.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TX, Dec 2013.</w:t>
      </w:r>
    </w:p>
    <w:p w14:paraId="21EA20D0" w14:textId="6F1B969D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lastRenderedPageBreak/>
        <w:t xml:space="preserve">DA Young, DD Blankenship, SD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Kempf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How well can we determine ice thickness? Examples from Thwaites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International Symposium on Radioglaciology: A Meeting of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International Glaciological Society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Sept 2013.</w:t>
      </w:r>
    </w:p>
    <w:p w14:paraId="5B3D29C1" w14:textId="1C55763F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Bubbles and acoustics: An introduction to physical concepts in underwater sound.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Mar 2013.</w:t>
      </w:r>
    </w:p>
    <w:p w14:paraId="6616D442" w14:textId="2470B9AF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C.S. Jackson,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049D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Ice bed geometry: Estimates of known unknowns.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Proceedings of the Society for Industrial and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Applied Mathematics Conference on Uncertainty Quantification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120 2012.</w:t>
      </w:r>
    </w:p>
    <w:p w14:paraId="0645830B" w14:textId="3225F683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Acoustic determination of methane hydrate dissociation pressures. 7th International Conference on Gas Hydrates Edinburgh, Scotland, 2011.</w:t>
      </w:r>
    </w:p>
    <w:p w14:paraId="50C714F8" w14:textId="5A3856C4" w:rsidR="00AD11D0" w:rsidRPr="00AD11D0" w:rsidRDefault="002B1F2E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Laboratory measurements on gas hydrates and bubbly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liquids using active and passive low-frequency acoustic techniques.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Seattle, WA, May 2011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354219F3" w14:textId="285519AB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Low-frequency acoustic techniques for detection of gas hydrates, gassy sediments,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and methane seeps.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Leibniz Institute of Marine Sciences at the University of Kiel IFM-GEOMAR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Kiel, Germany, Jun 2010. [invited]</w:t>
      </w:r>
    </w:p>
    <w:p w14:paraId="0FA90E3D" w14:textId="60FF18C7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The didgeridoo—an ancient acoustic resonator.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</w:t>
      </w:r>
      <w:r w:rsidR="007049DE">
        <w:rPr>
          <w:rFonts w:ascii="Cambria" w:hAnsi="Cambria"/>
          <w:color w:val="000000" w:themeColor="text1"/>
          <w:sz w:val="20"/>
          <w:szCs w:val="20"/>
        </w:rPr>
        <w:t>r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2329C478" w14:textId="368EE1D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Toward passive acoustic remote sensing of ocean-bottom gas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seeps.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Apr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445D1D4" w14:textId="68B939C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Low-Frequency Acoustics of Methane 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University of Texas at Austin,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Department of Mechanical Engineering. Seminars in Acoustics</w:t>
      </w:r>
      <w:r w:rsidRPr="00AD11D0">
        <w:rPr>
          <w:rFonts w:ascii="Cambria" w:hAnsi="Cambria"/>
          <w:color w:val="000000" w:themeColor="text1"/>
          <w:sz w:val="20"/>
          <w:szCs w:val="20"/>
        </w:rPr>
        <w:t>, Austin, TX, Apr 2010. [invited]</w:t>
      </w:r>
    </w:p>
    <w:p w14:paraId="72B92478" w14:textId="4CF83294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PS Wilson,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RB Coffin. Measurements of the Acoustic Properties of Methane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Shelf: American Geophysical Union Post-Cruise Workshop</w:t>
      </w:r>
      <w:r w:rsidRPr="00AD11D0">
        <w:rPr>
          <w:rFonts w:ascii="Cambria" w:hAnsi="Cambria"/>
          <w:color w:val="000000" w:themeColor="text1"/>
          <w:sz w:val="20"/>
          <w:szCs w:val="20"/>
        </w:rPr>
        <w:t>, San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Francisco, CA, Dec 2009. [invited]</w:t>
      </w:r>
    </w:p>
    <w:p w14:paraId="48BD4304" w14:textId="230063E9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PS Wilson, TF Argo IV,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A demonstration of acoustic damping using bubbly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liquid for Project Listen Up.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San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2009. [invited]</w:t>
      </w:r>
    </w:p>
    <w:p w14:paraId="43D81D00" w14:textId="4B490A7D" w:rsidR="00C31EE2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Measurements of sound speed in bubbly liquids under high-pressure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conditions.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San 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1BF31C2" w14:textId="6A99AD1D" w:rsidR="00AD11D0" w:rsidRPr="00AD11D0" w:rsidRDefault="00AD11D0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 Introduction to Sediment Acoustics.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 Expedition</w:t>
      </w:r>
      <w:r w:rsidR="00C31EE2" w:rsidRP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Scientists’ Meeting</w:t>
      </w:r>
      <w:r w:rsidRPr="00AD11D0">
        <w:rPr>
          <w:rFonts w:ascii="Cambria" w:hAnsi="Cambria"/>
          <w:color w:val="000000" w:themeColor="text1"/>
          <w:sz w:val="20"/>
          <w:szCs w:val="20"/>
        </w:rPr>
        <w:t>, USCG Polar Sea, Beaufort Sea, Sep 2009. [invited]</w:t>
      </w:r>
    </w:p>
    <w:p w14:paraId="431BF0CB" w14:textId="31856F93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TF Argo IV,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AD11D0">
        <w:rPr>
          <w:rFonts w:ascii="Cambria" w:hAnsi="Cambria"/>
          <w:color w:val="000000" w:themeColor="text1"/>
          <w:sz w:val="20"/>
          <w:szCs w:val="20"/>
        </w:rPr>
        <w:t>PS Wilson. A simple experiment for understanding resonant air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columns.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Portland,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OR,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 May 2009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22FF6358" w14:textId="368C386C" w:rsidR="00AD11D0" w:rsidRDefault="002B1F2E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. A Helmholtz resonator experiment for the Listen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Up project.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Miami, FL, Nov 2008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7759201" w14:textId="78C10EE7" w:rsidR="00C31EE2" w:rsidRDefault="00C31EE2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MJ Isakson, </w:t>
      </w:r>
      <w:r w:rsidRPr="00C31EE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Finite element modeling of range-dependent acoustic wave propagation in shallow water. Office of Naval Research Reverberation Workshop II. Austin, TX, May 2008.</w:t>
      </w:r>
    </w:p>
    <w:p w14:paraId="15CCB959" w14:textId="771FED9B" w:rsidR="001D593B" w:rsidRDefault="001D593B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p w14:paraId="17FA60C7" w14:textId="0EED2136" w:rsidR="00C033EA" w:rsidRPr="003F69A8" w:rsidRDefault="00C033EA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sectPr w:rsidR="00C033EA" w:rsidRPr="003F69A8" w:rsidSect="007741C4">
      <w:type w:val="continuous"/>
      <w:pgSz w:w="12240" w:h="15840"/>
      <w:pgMar w:top="720" w:right="1440" w:bottom="806" w:left="1440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0B012" w14:textId="77777777" w:rsidR="007741C4" w:rsidRDefault="007741C4">
      <w:r>
        <w:separator/>
      </w:r>
    </w:p>
  </w:endnote>
  <w:endnote w:type="continuationSeparator" w:id="0">
    <w:p w14:paraId="27E4E04D" w14:textId="77777777" w:rsidR="007741C4" w:rsidRDefault="007741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76C9E50-9598-EC4A-9BB2-EC65482B96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778948C-DCA2-B245-AEBC-5A4F21365816}"/>
    <w:embedBold r:id="rId3" w:fontKey="{982D617A-F3BB-C44D-943C-ECF0F5B1021A}"/>
    <w:embedItalic r:id="rId4" w:fontKey="{CB03E8F3-536E-6F43-88F1-8C83BCC6D0F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C95CCA5-8DCF-BA47-A3D6-F665CC39808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46BDA96-396D-D847-A76F-F00CA828C768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C5A03A8-3AC7-044A-967F-BD5839C61E16}"/>
    <w:embedBold r:id="rId10" w:fontKey="{6BC79CC7-58F1-0443-AD44-C4F9BA6389C6}"/>
    <w:embedItalic r:id="rId11" w:fontKey="{59B3A67D-F844-FA40-8CFE-DEE52D85EDAE}"/>
    <w:embedBoldItalic r:id="rId12" w:fontKey="{814767BB-3842-7F45-A442-25759B448404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A1A74DF9-91A5-5C49-93F6-4A8FCDA12786}"/>
    <w:embedBold r:id="rId14" w:fontKey="{D20F33ED-A073-DD4E-B9DC-A9C750F06CC4}"/>
    <w:embedItalic r:id="rId15" w:fontKey="{07F6CBD4-93E8-B846-B5E7-1C1D6C4A5C7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A303469F-BA75-8548-98F9-5D4C59EFA98B}"/>
    <w:embedBold r:id="rId17" w:fontKey="{C85127A0-06D6-4647-B1B6-86BE0457BEAB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5832BF09-BBF1-FD46-A22A-02D910A98115}"/>
    <w:embedBold r:id="rId20" w:fontKey="{26793005-4619-3046-B0D4-CB19D111A5F4}"/>
    <w:embedItalic r:id="rId21" w:fontKey="{B51CADFE-8B77-DF41-A4E3-5DBC42873ED5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624A9DBD-7B2B-0146-AD6F-DACE73CBCC5C}"/>
    <w:embedItalic r:id="rId23" w:fontKey="{BC886140-7F3F-0E4B-B36F-C52213D6E5B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930ED76F-E506-F246-87A8-7FBF3F5A73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0A7E" w14:textId="2B1D42A1" w:rsidR="00B31E8E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B31E8E" w:rsidRDefault="00B31E8E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51896" w14:textId="4B442DAD" w:rsidR="00A77CAB" w:rsidRPr="005E3588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0"/>
        <w:szCs w:val="20"/>
        <w:lang w:val="en-US"/>
      </w:rPr>
    </w:pP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>Chad A. Greene, Ph.D.</w:t>
    </w:r>
    <w:r w:rsidR="00A77CAB"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 xml:space="preserve"> | 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begin"/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instrText xml:space="preserve"> DATE \@ "MMMM d, yyyy" </w:instrTex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separate"/>
    </w:r>
    <w:r w:rsidR="007711B1">
      <w:rPr>
        <w:rFonts w:ascii="Trebuchet MS" w:hAnsi="Trebuchet MS"/>
        <w:i/>
        <w:iCs/>
        <w:noProof/>
        <w:color w:val="6D7275"/>
        <w:sz w:val="20"/>
        <w:szCs w:val="20"/>
        <w:lang w:val="en-US"/>
      </w:rPr>
      <w:t>December 13, 2023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96124" w14:textId="77777777" w:rsidR="007741C4" w:rsidRDefault="007741C4">
      <w:r>
        <w:separator/>
      </w:r>
    </w:p>
  </w:footnote>
  <w:footnote w:type="continuationSeparator" w:id="0">
    <w:p w14:paraId="4DBD1765" w14:textId="77777777" w:rsidR="007741C4" w:rsidRDefault="007741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5188"/>
    <w:rsid w:val="00007DE2"/>
    <w:rsid w:val="00021C39"/>
    <w:rsid w:val="000243E7"/>
    <w:rsid w:val="0005675A"/>
    <w:rsid w:val="00064246"/>
    <w:rsid w:val="000A6343"/>
    <w:rsid w:val="000B591A"/>
    <w:rsid w:val="000C2E23"/>
    <w:rsid w:val="000D4541"/>
    <w:rsid w:val="000F6E99"/>
    <w:rsid w:val="0010618A"/>
    <w:rsid w:val="00107930"/>
    <w:rsid w:val="001147A9"/>
    <w:rsid w:val="00122963"/>
    <w:rsid w:val="0014365E"/>
    <w:rsid w:val="00160CC0"/>
    <w:rsid w:val="00181CD7"/>
    <w:rsid w:val="00182E29"/>
    <w:rsid w:val="00186F76"/>
    <w:rsid w:val="00192AEE"/>
    <w:rsid w:val="001A10B8"/>
    <w:rsid w:val="001A4AA2"/>
    <w:rsid w:val="001A62EF"/>
    <w:rsid w:val="001D2E47"/>
    <w:rsid w:val="001D593B"/>
    <w:rsid w:val="001F518C"/>
    <w:rsid w:val="002001DC"/>
    <w:rsid w:val="00221067"/>
    <w:rsid w:val="00233C26"/>
    <w:rsid w:val="00240647"/>
    <w:rsid w:val="00240DF4"/>
    <w:rsid w:val="00240EEA"/>
    <w:rsid w:val="00243747"/>
    <w:rsid w:val="00255F24"/>
    <w:rsid w:val="002659DA"/>
    <w:rsid w:val="00266762"/>
    <w:rsid w:val="002675EF"/>
    <w:rsid w:val="002A0CA3"/>
    <w:rsid w:val="002A3988"/>
    <w:rsid w:val="002B1F2E"/>
    <w:rsid w:val="002E4291"/>
    <w:rsid w:val="002F30F8"/>
    <w:rsid w:val="002F78C4"/>
    <w:rsid w:val="00332510"/>
    <w:rsid w:val="00370AC7"/>
    <w:rsid w:val="00371CAB"/>
    <w:rsid w:val="003B2322"/>
    <w:rsid w:val="003C3FCF"/>
    <w:rsid w:val="003E5624"/>
    <w:rsid w:val="003F69A8"/>
    <w:rsid w:val="00415A5A"/>
    <w:rsid w:val="00455D0B"/>
    <w:rsid w:val="0046537F"/>
    <w:rsid w:val="00465E0B"/>
    <w:rsid w:val="00475C2D"/>
    <w:rsid w:val="00475D09"/>
    <w:rsid w:val="004875E9"/>
    <w:rsid w:val="00490029"/>
    <w:rsid w:val="00497D37"/>
    <w:rsid w:val="004B73ED"/>
    <w:rsid w:val="004E081A"/>
    <w:rsid w:val="004F72E4"/>
    <w:rsid w:val="00500720"/>
    <w:rsid w:val="00504A4E"/>
    <w:rsid w:val="00512844"/>
    <w:rsid w:val="00534889"/>
    <w:rsid w:val="00537459"/>
    <w:rsid w:val="00540DA9"/>
    <w:rsid w:val="00542C15"/>
    <w:rsid w:val="00561946"/>
    <w:rsid w:val="00582E2A"/>
    <w:rsid w:val="00595DBE"/>
    <w:rsid w:val="005C56B2"/>
    <w:rsid w:val="005C77D5"/>
    <w:rsid w:val="005E3588"/>
    <w:rsid w:val="005E7817"/>
    <w:rsid w:val="0060214C"/>
    <w:rsid w:val="00602A80"/>
    <w:rsid w:val="006110A7"/>
    <w:rsid w:val="006250E0"/>
    <w:rsid w:val="00632FBE"/>
    <w:rsid w:val="0064561B"/>
    <w:rsid w:val="00660699"/>
    <w:rsid w:val="00663D42"/>
    <w:rsid w:val="006A7242"/>
    <w:rsid w:val="006B4BE3"/>
    <w:rsid w:val="006C037D"/>
    <w:rsid w:val="006D683F"/>
    <w:rsid w:val="006E151E"/>
    <w:rsid w:val="006E5DA7"/>
    <w:rsid w:val="006F0BAB"/>
    <w:rsid w:val="006F2585"/>
    <w:rsid w:val="006F431B"/>
    <w:rsid w:val="007015C0"/>
    <w:rsid w:val="007049DE"/>
    <w:rsid w:val="00706B66"/>
    <w:rsid w:val="00721AE7"/>
    <w:rsid w:val="00722854"/>
    <w:rsid w:val="00740902"/>
    <w:rsid w:val="0074700F"/>
    <w:rsid w:val="007711B1"/>
    <w:rsid w:val="007741C4"/>
    <w:rsid w:val="00776FB8"/>
    <w:rsid w:val="00781736"/>
    <w:rsid w:val="00783703"/>
    <w:rsid w:val="007A35C2"/>
    <w:rsid w:val="007E0A18"/>
    <w:rsid w:val="00826617"/>
    <w:rsid w:val="00831B2E"/>
    <w:rsid w:val="00835146"/>
    <w:rsid w:val="008412B5"/>
    <w:rsid w:val="0086245F"/>
    <w:rsid w:val="00862B5C"/>
    <w:rsid w:val="00865016"/>
    <w:rsid w:val="00880F31"/>
    <w:rsid w:val="008857C0"/>
    <w:rsid w:val="008A110E"/>
    <w:rsid w:val="008A3EC2"/>
    <w:rsid w:val="008A7A1A"/>
    <w:rsid w:val="008E48D7"/>
    <w:rsid w:val="008E509A"/>
    <w:rsid w:val="008F2CE6"/>
    <w:rsid w:val="008F790B"/>
    <w:rsid w:val="00906876"/>
    <w:rsid w:val="009073D8"/>
    <w:rsid w:val="00926846"/>
    <w:rsid w:val="00942DC9"/>
    <w:rsid w:val="009462F4"/>
    <w:rsid w:val="0097225F"/>
    <w:rsid w:val="009753E3"/>
    <w:rsid w:val="0097640A"/>
    <w:rsid w:val="009B056E"/>
    <w:rsid w:val="00A12C7C"/>
    <w:rsid w:val="00A1606D"/>
    <w:rsid w:val="00A176BF"/>
    <w:rsid w:val="00A209D1"/>
    <w:rsid w:val="00A23766"/>
    <w:rsid w:val="00A45259"/>
    <w:rsid w:val="00A464EA"/>
    <w:rsid w:val="00A54AA7"/>
    <w:rsid w:val="00A6746B"/>
    <w:rsid w:val="00A77CAB"/>
    <w:rsid w:val="00A850D1"/>
    <w:rsid w:val="00A90210"/>
    <w:rsid w:val="00A90E8F"/>
    <w:rsid w:val="00A957C9"/>
    <w:rsid w:val="00A95C32"/>
    <w:rsid w:val="00AA6FBD"/>
    <w:rsid w:val="00AB344C"/>
    <w:rsid w:val="00AB3455"/>
    <w:rsid w:val="00AC0EF3"/>
    <w:rsid w:val="00AD11D0"/>
    <w:rsid w:val="00AD612F"/>
    <w:rsid w:val="00AE0B42"/>
    <w:rsid w:val="00B262FA"/>
    <w:rsid w:val="00B31E8E"/>
    <w:rsid w:val="00B364B2"/>
    <w:rsid w:val="00B36E22"/>
    <w:rsid w:val="00B43222"/>
    <w:rsid w:val="00B646B3"/>
    <w:rsid w:val="00B66659"/>
    <w:rsid w:val="00B8594A"/>
    <w:rsid w:val="00B86529"/>
    <w:rsid w:val="00B92D7E"/>
    <w:rsid w:val="00B94766"/>
    <w:rsid w:val="00BC41AE"/>
    <w:rsid w:val="00BD4213"/>
    <w:rsid w:val="00BD604A"/>
    <w:rsid w:val="00C033EA"/>
    <w:rsid w:val="00C06139"/>
    <w:rsid w:val="00C134E4"/>
    <w:rsid w:val="00C162E5"/>
    <w:rsid w:val="00C21624"/>
    <w:rsid w:val="00C23AED"/>
    <w:rsid w:val="00C31EE2"/>
    <w:rsid w:val="00C42A0F"/>
    <w:rsid w:val="00C43D9A"/>
    <w:rsid w:val="00C759F6"/>
    <w:rsid w:val="00C81EAC"/>
    <w:rsid w:val="00C93A15"/>
    <w:rsid w:val="00CA23EF"/>
    <w:rsid w:val="00CB6070"/>
    <w:rsid w:val="00CB74E8"/>
    <w:rsid w:val="00CD4AA8"/>
    <w:rsid w:val="00CF5B49"/>
    <w:rsid w:val="00D00FFD"/>
    <w:rsid w:val="00D1392D"/>
    <w:rsid w:val="00D149EF"/>
    <w:rsid w:val="00D2672F"/>
    <w:rsid w:val="00D31364"/>
    <w:rsid w:val="00D64EA8"/>
    <w:rsid w:val="00D64EC0"/>
    <w:rsid w:val="00D75783"/>
    <w:rsid w:val="00D773AA"/>
    <w:rsid w:val="00D83689"/>
    <w:rsid w:val="00DB0231"/>
    <w:rsid w:val="00DC31AC"/>
    <w:rsid w:val="00DC5D31"/>
    <w:rsid w:val="00DD3429"/>
    <w:rsid w:val="00DD7E36"/>
    <w:rsid w:val="00DE0C7E"/>
    <w:rsid w:val="00DF284A"/>
    <w:rsid w:val="00DF6CA2"/>
    <w:rsid w:val="00E119A3"/>
    <w:rsid w:val="00E1340F"/>
    <w:rsid w:val="00E21B09"/>
    <w:rsid w:val="00E22849"/>
    <w:rsid w:val="00E27D45"/>
    <w:rsid w:val="00E35295"/>
    <w:rsid w:val="00E36140"/>
    <w:rsid w:val="00E3787F"/>
    <w:rsid w:val="00E37FB0"/>
    <w:rsid w:val="00E50AA8"/>
    <w:rsid w:val="00E57328"/>
    <w:rsid w:val="00E620BA"/>
    <w:rsid w:val="00E914A4"/>
    <w:rsid w:val="00E955F4"/>
    <w:rsid w:val="00E95BB3"/>
    <w:rsid w:val="00EA00FB"/>
    <w:rsid w:val="00EA3AFB"/>
    <w:rsid w:val="00EB680E"/>
    <w:rsid w:val="00EC021F"/>
    <w:rsid w:val="00EE6ACC"/>
    <w:rsid w:val="00F06315"/>
    <w:rsid w:val="00F065FF"/>
    <w:rsid w:val="00F16AD8"/>
    <w:rsid w:val="00F33A5C"/>
    <w:rsid w:val="00F542E1"/>
    <w:rsid w:val="00F643B9"/>
    <w:rsid w:val="00F75B7E"/>
    <w:rsid w:val="00F77379"/>
    <w:rsid w:val="00FA5AF1"/>
    <w:rsid w:val="00FC45D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oi.org/10.1109/MCSE.2023.3341335" TargetMode="External"/><Relationship Id="rId18" Type="http://schemas.openxmlformats.org/officeDocument/2006/relationships/hyperlink" Target="https://doi.org/10.1029/2022GL101272" TargetMode="External"/><Relationship Id="rId26" Type="http://schemas.openxmlformats.org/officeDocument/2006/relationships/hyperlink" Target="https://doi.org/10.1126/sciadv.aao7212" TargetMode="External"/><Relationship Id="rId39" Type="http://schemas.openxmlformats.org/officeDocument/2006/relationships/hyperlink" Target="https://www.washingtonpost.com/climate-environment/2022/08/11/climate-changes-impact-intensifies-us-is-poised-pass-major-bill/" TargetMode="External"/><Relationship Id="rId21" Type="http://schemas.openxmlformats.org/officeDocument/2006/relationships/hyperlink" Target="https://doi.org/10.5194/tc-14-4365-2020" TargetMode="External"/><Relationship Id="rId34" Type="http://schemas.openxmlformats.org/officeDocument/2006/relationships/hyperlink" Target="https://www.smithsonianmag.com/smart-news/the-worlds-largest-iceberg-is-drifting-three-miles-into-the-ocean-each-day-180983326/" TargetMode="External"/><Relationship Id="rId42" Type="http://schemas.openxmlformats.org/officeDocument/2006/relationships/hyperlink" Target="https://www.scientificamerican.com/article/how-wind-might-nudge-a-sleeping-giant-in-antarctic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i.org/10.5194/tc-17-3409-2023" TargetMode="External"/><Relationship Id="rId29" Type="http://schemas.openxmlformats.org/officeDocument/2006/relationships/hyperlink" Target="https://doi.org/10.1016/j.cageo.2016.08.00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www.doi.org/10.1029/2019EO116357" TargetMode="External"/><Relationship Id="rId32" Type="http://schemas.openxmlformats.org/officeDocument/2006/relationships/hyperlink" Target="https://doi.org/10.1121/1.3670590" TargetMode="External"/><Relationship Id="rId37" Type="http://schemas.openxmlformats.org/officeDocument/2006/relationships/hyperlink" Target="https://time.com/6205753/antarctica-ice-melt-doubles-nasa/" TargetMode="External"/><Relationship Id="rId40" Type="http://schemas.openxmlformats.org/officeDocument/2006/relationships/hyperlink" Target="https://www.washingtonpost.com/opinions/2022/08/14/climate-change-studies-warming-antarctica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doi.org/10.1126/sciadv.adi0186" TargetMode="External"/><Relationship Id="rId23" Type="http://schemas.openxmlformats.org/officeDocument/2006/relationships/hyperlink" Target="https://www.doi.org/10.1029/2019GC008392" TargetMode="External"/><Relationship Id="rId28" Type="http://schemas.openxmlformats.org/officeDocument/2006/relationships/hyperlink" Target="https://doi.org/10.1126/sciadv.1701681" TargetMode="External"/><Relationship Id="rId36" Type="http://schemas.openxmlformats.org/officeDocument/2006/relationships/hyperlink" Target="https://www.cnn.com/2022/08/11/world/antarctica-ice-sheet-crumbling-climate-intl/index.html" TargetMode="External"/><Relationship Id="rId10" Type="http://schemas.openxmlformats.org/officeDocument/2006/relationships/hyperlink" Target="mailto:chad@chadagreene.com" TargetMode="External"/><Relationship Id="rId19" Type="http://schemas.openxmlformats.org/officeDocument/2006/relationships/hyperlink" Target="https://www.nature.com/articles/s41586-022-05037-w" TargetMode="External"/><Relationship Id="rId31" Type="http://schemas.openxmlformats.org/officeDocument/2006/relationships/hyperlink" Target="https://doi.org/10.3354/meps10045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doi.org/10.1038/s41586-023-06863-2" TargetMode="External"/><Relationship Id="rId22" Type="http://schemas.openxmlformats.org/officeDocument/2006/relationships/hyperlink" Target="https://www.doi.org/10.5194/tc-14-1399-2020" TargetMode="External"/><Relationship Id="rId27" Type="http://schemas.openxmlformats.org/officeDocument/2006/relationships/hyperlink" Target="https://doi.org/10.1109/TGRS.2017.2773364" TargetMode="External"/><Relationship Id="rId30" Type="http://schemas.openxmlformats.org/officeDocument/2006/relationships/hyperlink" Target="https://www.jstor.org/stable/24862699" TargetMode="External"/><Relationship Id="rId35" Type="http://schemas.openxmlformats.org/officeDocument/2006/relationships/hyperlink" Target="https://www.newscientist.com/article/2405085-where-is-the-iceberg-that-broke-off-antarctica-and-is-it-a-threat/" TargetMode="External"/><Relationship Id="rId43" Type="http://schemas.openxmlformats.org/officeDocument/2006/relationships/hyperlink" Target="https://www.wired.com/story/wind-is-driving-rapid-melt-in-antarcticas-biggest-glacier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joss.theoj.org/papers/228e6fd7edc42dc6d443ce60feef8c6d" TargetMode="External"/><Relationship Id="rId17" Type="http://schemas.openxmlformats.org/officeDocument/2006/relationships/hyperlink" Target="https://doi.org/10.1029/2023GL102960" TargetMode="External"/><Relationship Id="rId25" Type="http://schemas.openxmlformats.org/officeDocument/2006/relationships/hyperlink" Target="https://doi.org/10.5194/tc-12-2869-2018" TargetMode="External"/><Relationship Id="rId33" Type="http://schemas.openxmlformats.org/officeDocument/2006/relationships/hyperlink" Target="http://dx.doi.org/10.1016/j.jembe.2010.08.025" TargetMode="External"/><Relationship Id="rId38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20" Type="http://schemas.openxmlformats.org/officeDocument/2006/relationships/hyperlink" Target="https://doi.org/10.1029/2021GL094149" TargetMode="External"/><Relationship Id="rId41" Type="http://schemas.openxmlformats.org/officeDocument/2006/relationships/hyperlink" Target="https://www.scientificamerican.com/article/why-are-glaciers-melting-from-the-bottom-its-complicated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2570</Words>
  <Characters>14652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Greene, Chad A (US 329C)</cp:lastModifiedBy>
  <cp:revision>21</cp:revision>
  <cp:lastPrinted>2022-01-31T22:03:00Z</cp:lastPrinted>
  <dcterms:created xsi:type="dcterms:W3CDTF">2023-05-23T14:01:00Z</dcterms:created>
  <dcterms:modified xsi:type="dcterms:W3CDTF">2023-12-13T23:14:00Z</dcterms:modified>
</cp:coreProperties>
</file>